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5" w:rsidRDefault="00B41785" w:rsidP="00B41785">
      <w:pPr>
        <w:pStyle w:val="a3"/>
        <w:outlineLvl w:val="0"/>
      </w:pPr>
      <w:r>
        <w:t>ООО «Холдинговая компания</w:t>
      </w:r>
    </w:p>
    <w:p w:rsidR="00B41785" w:rsidRDefault="00B41785" w:rsidP="00B41785">
      <w:pPr>
        <w:pStyle w:val="a3"/>
        <w:outlineLvl w:val="0"/>
      </w:pPr>
      <w:r>
        <w:t>«Лаборатория электрохимических технологий»</w:t>
      </w:r>
    </w:p>
    <w:p w:rsidR="00B41785" w:rsidRPr="00C52BE8" w:rsidRDefault="00B41785" w:rsidP="00B41785">
      <w:pPr>
        <w:spacing w:line="360" w:lineRule="auto"/>
        <w:jc w:val="both"/>
        <w:rPr>
          <w:b/>
        </w:rPr>
      </w:pP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9"/>
        <w:gridCol w:w="5069"/>
      </w:tblGrid>
      <w:tr w:rsidR="00B41785" w:rsidTr="00377528">
        <w:trPr>
          <w:trHeight w:hRule="exact" w:val="1292"/>
        </w:trPr>
        <w:tc>
          <w:tcPr>
            <w:tcW w:w="5069" w:type="dxa"/>
          </w:tcPr>
          <w:p w:rsidR="00B41785" w:rsidRPr="002D2188" w:rsidRDefault="00B41785" w:rsidP="00377528">
            <w:pPr>
              <w:rPr>
                <w:b/>
              </w:rPr>
            </w:pPr>
            <w:r w:rsidRPr="002D2188">
              <w:rPr>
                <w:b/>
              </w:rPr>
              <w:t xml:space="preserve">Полное </w:t>
            </w:r>
            <w:r>
              <w:rPr>
                <w:b/>
              </w:rPr>
              <w:t xml:space="preserve">фирменное </w:t>
            </w:r>
            <w:r w:rsidRPr="002D2188">
              <w:rPr>
                <w:b/>
              </w:rPr>
              <w:t>наименование юридического лица (в соответствии с записями в учредительных документах)</w:t>
            </w:r>
          </w:p>
        </w:tc>
        <w:tc>
          <w:tcPr>
            <w:tcW w:w="5069" w:type="dxa"/>
          </w:tcPr>
          <w:p w:rsidR="00B41785" w:rsidRDefault="00B41785" w:rsidP="00377528">
            <w:pPr>
              <w:jc w:val="right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B41785" w:rsidRDefault="00B41785" w:rsidP="00377528">
            <w:pPr>
              <w:jc w:val="right"/>
              <w:rPr>
                <w:b/>
              </w:rPr>
            </w:pPr>
            <w:r>
              <w:rPr>
                <w:b/>
              </w:rPr>
              <w:t>«Холдинговая компания «Лаборатория электрохимических технологий»</w:t>
            </w:r>
          </w:p>
        </w:tc>
      </w:tr>
      <w:tr w:rsidR="00B41785" w:rsidTr="00377528">
        <w:trPr>
          <w:trHeight w:hRule="exact" w:val="432"/>
        </w:trPr>
        <w:tc>
          <w:tcPr>
            <w:tcW w:w="5069" w:type="dxa"/>
          </w:tcPr>
          <w:p w:rsidR="00B41785" w:rsidRPr="002D2188" w:rsidRDefault="00B41785" w:rsidP="00377528">
            <w:pPr>
              <w:rPr>
                <w:b/>
              </w:rPr>
            </w:pPr>
            <w:r>
              <w:rPr>
                <w:b/>
              </w:rPr>
              <w:t>Сокращенное фирменное наименование</w:t>
            </w:r>
          </w:p>
        </w:tc>
        <w:tc>
          <w:tcPr>
            <w:tcW w:w="5069" w:type="dxa"/>
          </w:tcPr>
          <w:p w:rsidR="00B41785" w:rsidRDefault="00B41785" w:rsidP="00377528">
            <w:pPr>
              <w:jc w:val="right"/>
              <w:rPr>
                <w:b/>
              </w:rPr>
            </w:pPr>
            <w:r>
              <w:rPr>
                <w:b/>
              </w:rPr>
              <w:t>ООО «ЛЭТ»</w:t>
            </w:r>
          </w:p>
        </w:tc>
      </w:tr>
      <w:tr w:rsidR="00B41785" w:rsidTr="00377528">
        <w:trPr>
          <w:trHeight w:hRule="exact" w:val="651"/>
        </w:trPr>
        <w:tc>
          <w:tcPr>
            <w:tcW w:w="5069" w:type="dxa"/>
          </w:tcPr>
          <w:p w:rsidR="00B41785" w:rsidRDefault="00B41785" w:rsidP="00377528">
            <w:r>
              <w:rPr>
                <w:b/>
              </w:rPr>
              <w:t>Юридический адрес (в соответствии с записями в учредительных документах)</w:t>
            </w:r>
          </w:p>
        </w:tc>
        <w:tc>
          <w:tcPr>
            <w:tcW w:w="5069" w:type="dxa"/>
          </w:tcPr>
          <w:p w:rsidR="00B41785" w:rsidRDefault="00B41785" w:rsidP="00377528">
            <w:pPr>
              <w:jc w:val="right"/>
            </w:pPr>
            <w:r>
              <w:rPr>
                <w:b/>
              </w:rPr>
              <w:t>129301 г. Москва, ул. Касаткина, д. 11, стр. 1</w:t>
            </w:r>
          </w:p>
        </w:tc>
      </w:tr>
      <w:tr w:rsidR="00B41785" w:rsidRPr="00AE06D1" w:rsidTr="00377528">
        <w:trPr>
          <w:trHeight w:hRule="exact" w:val="421"/>
        </w:trPr>
        <w:tc>
          <w:tcPr>
            <w:tcW w:w="5069" w:type="dxa"/>
          </w:tcPr>
          <w:p w:rsidR="00B41785" w:rsidRPr="003D2981" w:rsidRDefault="00B41785" w:rsidP="00377528">
            <w:pPr>
              <w:rPr>
                <w:highlight w:val="yellow"/>
              </w:rPr>
            </w:pPr>
            <w:r w:rsidRPr="00AE06D1">
              <w:t>Фактический и почтовый адрес</w:t>
            </w:r>
          </w:p>
        </w:tc>
        <w:tc>
          <w:tcPr>
            <w:tcW w:w="5069" w:type="dxa"/>
          </w:tcPr>
          <w:p w:rsidR="00B41785" w:rsidRPr="00AE06D1" w:rsidRDefault="00B41785" w:rsidP="00377528">
            <w:pPr>
              <w:jc w:val="right"/>
            </w:pPr>
            <w:r w:rsidRPr="00AE06D1">
              <w:t>129301 г. Москва, ул. Касаткина, д.11, стр.1</w:t>
            </w:r>
          </w:p>
        </w:tc>
      </w:tr>
      <w:tr w:rsidR="00B41785" w:rsidTr="00377528">
        <w:trPr>
          <w:trHeight w:hRule="exact" w:val="672"/>
        </w:trPr>
        <w:tc>
          <w:tcPr>
            <w:tcW w:w="5069" w:type="dxa"/>
          </w:tcPr>
          <w:p w:rsidR="00B41785" w:rsidRPr="003D2981" w:rsidRDefault="00B41785" w:rsidP="00377528">
            <w:pPr>
              <w:rPr>
                <w:highlight w:val="yellow"/>
              </w:rPr>
            </w:pPr>
            <w:r w:rsidRPr="00AE06D1">
              <w:t>Действующий номер телефона по фактическому местонахождению</w:t>
            </w:r>
          </w:p>
        </w:tc>
        <w:tc>
          <w:tcPr>
            <w:tcW w:w="5069" w:type="dxa"/>
          </w:tcPr>
          <w:p w:rsidR="00B41785" w:rsidRDefault="00B41785" w:rsidP="00377528">
            <w:pPr>
              <w:jc w:val="right"/>
              <w:rPr>
                <w:b/>
              </w:rPr>
            </w:pPr>
            <w:r>
              <w:rPr>
                <w:b/>
              </w:rPr>
              <w:t xml:space="preserve">тел.: </w:t>
            </w:r>
            <w:r w:rsidRPr="00AE06D1">
              <w:rPr>
                <w:b/>
              </w:rPr>
              <w:t>(495) 232-00-66</w:t>
            </w:r>
          </w:p>
          <w:p w:rsidR="00B41785" w:rsidRPr="003D2981" w:rsidRDefault="00B41785" w:rsidP="00377528">
            <w:pPr>
              <w:jc w:val="right"/>
              <w:rPr>
                <w:highlight w:val="yellow"/>
              </w:rPr>
            </w:pPr>
            <w:r>
              <w:rPr>
                <w:b/>
              </w:rPr>
              <w:t>факс: (499) 750-20-92</w:t>
            </w:r>
          </w:p>
        </w:tc>
      </w:tr>
      <w:tr w:rsidR="00B41785" w:rsidTr="00377528">
        <w:trPr>
          <w:trHeight w:hRule="exact" w:val="490"/>
        </w:trPr>
        <w:tc>
          <w:tcPr>
            <w:tcW w:w="5069" w:type="dxa"/>
          </w:tcPr>
          <w:p w:rsidR="00B41785" w:rsidRPr="001F47BE" w:rsidRDefault="00B41785" w:rsidP="00377528">
            <w:pPr>
              <w:rPr>
                <w:b/>
              </w:rPr>
            </w:pPr>
            <w:r w:rsidRPr="001F47BE">
              <w:rPr>
                <w:b/>
              </w:rPr>
              <w:t>Расчетный счет</w:t>
            </w:r>
          </w:p>
        </w:tc>
        <w:tc>
          <w:tcPr>
            <w:tcW w:w="5069" w:type="dxa"/>
          </w:tcPr>
          <w:p w:rsidR="00B41785" w:rsidRDefault="000D733B" w:rsidP="00377528">
            <w:pPr>
              <w:jc w:val="right"/>
              <w:rPr>
                <w:b/>
                <w:iCs/>
              </w:rPr>
            </w:pPr>
            <w:r w:rsidRPr="000D733B">
              <w:rPr>
                <w:b/>
                <w:iCs/>
              </w:rPr>
              <w:t>40702810240000036239</w:t>
            </w:r>
          </w:p>
        </w:tc>
      </w:tr>
      <w:tr w:rsidR="00E22E3E" w:rsidTr="00990DBC">
        <w:trPr>
          <w:trHeight w:hRule="exact" w:val="653"/>
        </w:trPr>
        <w:tc>
          <w:tcPr>
            <w:tcW w:w="5069" w:type="dxa"/>
          </w:tcPr>
          <w:p w:rsidR="00E22E3E" w:rsidRDefault="00E22E3E" w:rsidP="00377528">
            <w:r>
              <w:t>Наименование банка</w:t>
            </w:r>
          </w:p>
        </w:tc>
        <w:tc>
          <w:tcPr>
            <w:tcW w:w="5069" w:type="dxa"/>
          </w:tcPr>
          <w:p w:rsidR="00E22E3E" w:rsidRDefault="00BD61DC" w:rsidP="00642622">
            <w:pPr>
              <w:pStyle w:val="a5"/>
              <w:rPr>
                <w:b/>
                <w:iCs/>
              </w:rPr>
            </w:pPr>
            <w:r w:rsidRPr="00BD61DC">
              <w:rPr>
                <w:b/>
                <w:iCs/>
              </w:rPr>
              <w:t>Среднерусский банк ПАО Сбербанк</w:t>
            </w:r>
          </w:p>
        </w:tc>
      </w:tr>
      <w:tr w:rsidR="00E22E3E" w:rsidTr="00377528">
        <w:trPr>
          <w:trHeight w:hRule="exact" w:val="438"/>
        </w:trPr>
        <w:tc>
          <w:tcPr>
            <w:tcW w:w="5069" w:type="dxa"/>
          </w:tcPr>
          <w:p w:rsidR="00E22E3E" w:rsidRPr="00970D84" w:rsidRDefault="00E22E3E" w:rsidP="00377528">
            <w:r w:rsidRPr="00970D84">
              <w:rPr>
                <w:iCs/>
              </w:rPr>
              <w:t>БИК</w:t>
            </w:r>
          </w:p>
        </w:tc>
        <w:tc>
          <w:tcPr>
            <w:tcW w:w="5069" w:type="dxa"/>
          </w:tcPr>
          <w:p w:rsidR="00E22E3E" w:rsidRDefault="00E22E3E" w:rsidP="00377528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>044525225</w:t>
            </w:r>
          </w:p>
        </w:tc>
      </w:tr>
      <w:tr w:rsidR="00E22E3E" w:rsidTr="00377528">
        <w:trPr>
          <w:trHeight w:hRule="exact" w:val="438"/>
        </w:trPr>
        <w:tc>
          <w:tcPr>
            <w:tcW w:w="5069" w:type="dxa"/>
          </w:tcPr>
          <w:p w:rsidR="00E22E3E" w:rsidRPr="00970D84" w:rsidRDefault="00E22E3E" w:rsidP="00377528">
            <w:r w:rsidRPr="00970D84">
              <w:rPr>
                <w:iCs/>
              </w:rPr>
              <w:t>Корр</w:t>
            </w:r>
            <w:r>
              <w:rPr>
                <w:iCs/>
              </w:rPr>
              <w:t xml:space="preserve">еспондентский </w:t>
            </w:r>
            <w:r w:rsidRPr="00970D84">
              <w:rPr>
                <w:iCs/>
              </w:rPr>
              <w:t xml:space="preserve"> счет</w:t>
            </w:r>
          </w:p>
        </w:tc>
        <w:tc>
          <w:tcPr>
            <w:tcW w:w="5069" w:type="dxa"/>
          </w:tcPr>
          <w:p w:rsidR="00E22E3E" w:rsidRDefault="00E22E3E" w:rsidP="00377528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>30101810400000000225</w:t>
            </w:r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Pr="008207C9" w:rsidRDefault="00E22E3E" w:rsidP="00377528">
            <w:pPr>
              <w:rPr>
                <w:b/>
                <w:bCs/>
              </w:rPr>
            </w:pPr>
            <w:r w:rsidRPr="008207C9">
              <w:rPr>
                <w:b/>
                <w:bCs/>
              </w:rPr>
              <w:t>ИНН</w:t>
            </w:r>
          </w:p>
          <w:p w:rsidR="00E22E3E" w:rsidRPr="008207C9" w:rsidRDefault="00E22E3E" w:rsidP="00377528">
            <w:pPr>
              <w:rPr>
                <w:b/>
              </w:rPr>
            </w:pPr>
          </w:p>
        </w:tc>
        <w:tc>
          <w:tcPr>
            <w:tcW w:w="5069" w:type="dxa"/>
          </w:tcPr>
          <w:p w:rsidR="00E22E3E" w:rsidRDefault="00E22E3E" w:rsidP="00377528">
            <w:pPr>
              <w:jc w:val="right"/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7716697480</w:t>
            </w:r>
            <w:bookmarkEnd w:id="0"/>
            <w:bookmarkEnd w:id="1"/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Pr="009D06B6" w:rsidRDefault="00E22E3E" w:rsidP="00377528">
            <w:pPr>
              <w:rPr>
                <w:bCs/>
              </w:rPr>
            </w:pPr>
            <w:r w:rsidRPr="009D06B6">
              <w:rPr>
                <w:bCs/>
              </w:rPr>
              <w:t>КПП</w:t>
            </w:r>
          </w:p>
          <w:p w:rsidR="00E22E3E" w:rsidRPr="009D06B6" w:rsidRDefault="00E22E3E" w:rsidP="00377528"/>
        </w:tc>
        <w:tc>
          <w:tcPr>
            <w:tcW w:w="5069" w:type="dxa"/>
          </w:tcPr>
          <w:p w:rsidR="00E22E3E" w:rsidRDefault="00E22E3E" w:rsidP="003775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771601001</w:t>
            </w:r>
          </w:p>
        </w:tc>
      </w:tr>
      <w:tr w:rsidR="00E22E3E" w:rsidRPr="00623716" w:rsidTr="00377528">
        <w:trPr>
          <w:trHeight w:val="240"/>
        </w:trPr>
        <w:tc>
          <w:tcPr>
            <w:tcW w:w="5069" w:type="dxa"/>
          </w:tcPr>
          <w:p w:rsidR="008A24DB" w:rsidRPr="00623716" w:rsidRDefault="008A24DB" w:rsidP="00377528">
            <w:pPr>
              <w:rPr>
                <w:sz w:val="18"/>
                <w:szCs w:val="18"/>
              </w:rPr>
            </w:pPr>
            <w:r w:rsidRPr="00623716">
              <w:rPr>
                <w:b/>
              </w:rPr>
              <w:t>Основной код ОКВЭД</w:t>
            </w:r>
            <w:r w:rsidRPr="00623716">
              <w:rPr>
                <w:rFonts w:ascii="TimesNewRomanPS-ItalicMT" w:eastAsiaTheme="minorHAnsi" w:hAnsi="TimesNewRomanPS-ItalicMT" w:cs="TimesNewRomanPS-ItalicMT"/>
                <w:i/>
                <w:iCs/>
                <w:szCs w:val="24"/>
                <w:lang w:eastAsia="en-US"/>
              </w:rPr>
              <w:t xml:space="preserve"> </w:t>
            </w:r>
            <w:r w:rsidR="004449AF" w:rsidRPr="00623716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(</w:t>
            </w:r>
            <w:r w:rsidRPr="00623716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ОК 029-2014 КДЕС. Ред. 2</w:t>
            </w:r>
            <w:r w:rsidR="004449AF" w:rsidRPr="00623716">
              <w:rPr>
                <w:rFonts w:ascii="TimesNewRomanPS-ItalicMT" w:eastAsiaTheme="minorHAnsi" w:hAnsi="TimesNewRomanPS-ItalicMT" w:cs="TimesNewRomanPS-ItalicMT"/>
                <w:i/>
                <w:iCs/>
                <w:sz w:val="18"/>
                <w:szCs w:val="18"/>
                <w:lang w:eastAsia="en-US"/>
              </w:rPr>
              <w:t>)</w:t>
            </w:r>
          </w:p>
          <w:p w:rsidR="00E22E3E" w:rsidRPr="00623716" w:rsidRDefault="00E22E3E" w:rsidP="00377528">
            <w:r w:rsidRPr="00623716">
              <w:t>Коды ОКВЭД</w:t>
            </w:r>
          </w:p>
          <w:p w:rsidR="00E22E3E" w:rsidRPr="00623716" w:rsidRDefault="00E22E3E" w:rsidP="00377528"/>
        </w:tc>
        <w:tc>
          <w:tcPr>
            <w:tcW w:w="5069" w:type="dxa"/>
          </w:tcPr>
          <w:p w:rsidR="008A24DB" w:rsidRPr="00623716" w:rsidRDefault="00C4625D" w:rsidP="008A24DB">
            <w:pPr>
              <w:jc w:val="center"/>
              <w:rPr>
                <w:b/>
              </w:rPr>
            </w:pPr>
            <w:r w:rsidRPr="00623716">
              <w:rPr>
                <w:b/>
              </w:rPr>
              <w:t>28.29</w:t>
            </w:r>
          </w:p>
          <w:p w:rsidR="00E22E3E" w:rsidRPr="00623716" w:rsidRDefault="00166656" w:rsidP="00166656">
            <w:pPr>
              <w:jc w:val="right"/>
            </w:pPr>
            <w:r w:rsidRPr="00623716">
              <w:t>20.59.5; 21.20; 22.29; 22.29.2; 22.29.9</w:t>
            </w:r>
            <w:r w:rsidR="001F46E7" w:rsidRPr="00623716">
              <w:t>; 25.61; 25.62; 26.51; 27.90; 28.29.12; 32.50; 33.14; 33.20; 36.00; 37.00; 39.00; 41.2; 42.21; 42.22; 42.91.2; 42.91.5; 43.2; 43.3; 47.59.9; 47.73; 47.</w:t>
            </w:r>
            <w:r w:rsidR="000A06B7" w:rsidRPr="00623716">
              <w:t xml:space="preserve">74; </w:t>
            </w:r>
            <w:r w:rsidR="0025617F" w:rsidRPr="00623716">
              <w:t xml:space="preserve">47.75; 47.78; 58; 61.10; 64.9; 68.1; 68.2; 68.3; 70.10.1; 70.10.2; 71.1; 71.12.5; 71.12.6; 72.1; 74.20; 74.30; 77.11; </w:t>
            </w:r>
            <w:r w:rsidR="003C1A81" w:rsidRPr="00623716">
              <w:t>77.40; 82.92; 85.23</w:t>
            </w:r>
          </w:p>
        </w:tc>
      </w:tr>
      <w:tr w:rsidR="00E22E3E" w:rsidRPr="00623716" w:rsidTr="00377528">
        <w:trPr>
          <w:trHeight w:val="332"/>
        </w:trPr>
        <w:tc>
          <w:tcPr>
            <w:tcW w:w="5069" w:type="dxa"/>
          </w:tcPr>
          <w:p w:rsidR="00E22E3E" w:rsidRPr="00623716" w:rsidRDefault="00E22E3E" w:rsidP="00377528">
            <w:pPr>
              <w:rPr>
                <w:b/>
              </w:rPr>
            </w:pPr>
            <w:r w:rsidRPr="00623716">
              <w:rPr>
                <w:b/>
              </w:rPr>
              <w:t>Код ОКПО</w:t>
            </w:r>
          </w:p>
        </w:tc>
        <w:tc>
          <w:tcPr>
            <w:tcW w:w="5069" w:type="dxa"/>
          </w:tcPr>
          <w:p w:rsidR="00E22E3E" w:rsidRPr="00623716" w:rsidRDefault="00E22E3E" w:rsidP="00377528">
            <w:pPr>
              <w:jc w:val="right"/>
              <w:rPr>
                <w:b/>
              </w:rPr>
            </w:pPr>
            <w:r w:rsidRPr="00623716">
              <w:rPr>
                <w:b/>
              </w:rPr>
              <w:t>30227008</w:t>
            </w:r>
          </w:p>
        </w:tc>
      </w:tr>
      <w:tr w:rsidR="00E22E3E" w:rsidRPr="00623716" w:rsidTr="00377528">
        <w:trPr>
          <w:trHeight w:val="240"/>
        </w:trPr>
        <w:tc>
          <w:tcPr>
            <w:tcW w:w="5069" w:type="dxa"/>
          </w:tcPr>
          <w:p w:rsidR="00E22E3E" w:rsidRPr="00623716" w:rsidRDefault="00E22E3E" w:rsidP="00377528">
            <w:r w:rsidRPr="00623716">
              <w:t>ОКАТО</w:t>
            </w:r>
          </w:p>
        </w:tc>
        <w:tc>
          <w:tcPr>
            <w:tcW w:w="5069" w:type="dxa"/>
          </w:tcPr>
          <w:p w:rsidR="00E22E3E" w:rsidRPr="00623716" w:rsidRDefault="00E22E3E" w:rsidP="00377528">
            <w:pPr>
              <w:jc w:val="right"/>
            </w:pPr>
            <w:r w:rsidRPr="00623716">
              <w:t>45280552000</w:t>
            </w:r>
          </w:p>
        </w:tc>
      </w:tr>
      <w:tr w:rsidR="00C1555C" w:rsidRPr="00623716" w:rsidTr="00377528">
        <w:trPr>
          <w:trHeight w:val="240"/>
        </w:trPr>
        <w:tc>
          <w:tcPr>
            <w:tcW w:w="5069" w:type="dxa"/>
          </w:tcPr>
          <w:p w:rsidR="00C1555C" w:rsidRPr="00623716" w:rsidRDefault="00C1555C" w:rsidP="00377528">
            <w:pPr>
              <w:rPr>
                <w:b/>
              </w:rPr>
            </w:pPr>
            <w:r w:rsidRPr="00623716">
              <w:rPr>
                <w:rFonts w:ascii="TimesNewRoman???????" w:eastAsiaTheme="minorHAnsi" w:hAnsi="TimesNewRoman???????" w:cs="TimesNewRoman???????"/>
                <w:szCs w:val="24"/>
                <w:lang w:eastAsia="en-US"/>
              </w:rPr>
              <w:t>ОКТМО</w:t>
            </w:r>
          </w:p>
        </w:tc>
        <w:tc>
          <w:tcPr>
            <w:tcW w:w="5069" w:type="dxa"/>
          </w:tcPr>
          <w:p w:rsidR="00C1555C" w:rsidRPr="00623716" w:rsidRDefault="00C1555C" w:rsidP="00C1555C">
            <w:pPr>
              <w:tabs>
                <w:tab w:val="left" w:pos="1230"/>
              </w:tabs>
              <w:jc w:val="right"/>
              <w:rPr>
                <w:b/>
              </w:rPr>
            </w:pPr>
            <w:r w:rsidRPr="00623716">
              <w:rPr>
                <w:rFonts w:ascii="TimesNewRoman??????????" w:eastAsiaTheme="minorHAnsi" w:hAnsi="TimesNewRoman??????????" w:cs="TimesNewRoman??????????"/>
                <w:szCs w:val="24"/>
                <w:lang w:eastAsia="en-US"/>
              </w:rPr>
              <w:t>45349000000</w:t>
            </w:r>
          </w:p>
        </w:tc>
      </w:tr>
      <w:tr w:rsidR="00E22E3E" w:rsidRPr="00623716" w:rsidTr="00377528">
        <w:trPr>
          <w:trHeight w:val="240"/>
        </w:trPr>
        <w:tc>
          <w:tcPr>
            <w:tcW w:w="5069" w:type="dxa"/>
          </w:tcPr>
          <w:p w:rsidR="00E22E3E" w:rsidRPr="00623716" w:rsidRDefault="00E22E3E" w:rsidP="00377528">
            <w:pPr>
              <w:rPr>
                <w:b/>
              </w:rPr>
            </w:pPr>
            <w:r w:rsidRPr="00623716">
              <w:rPr>
                <w:b/>
              </w:rPr>
              <w:t>ОГРН</w:t>
            </w:r>
          </w:p>
        </w:tc>
        <w:tc>
          <w:tcPr>
            <w:tcW w:w="5069" w:type="dxa"/>
          </w:tcPr>
          <w:p w:rsidR="00E22E3E" w:rsidRPr="00623716" w:rsidRDefault="00E22E3E" w:rsidP="00377528">
            <w:pPr>
              <w:jc w:val="right"/>
              <w:rPr>
                <w:b/>
              </w:rPr>
            </w:pPr>
            <w:r w:rsidRPr="00623716">
              <w:rPr>
                <w:b/>
              </w:rPr>
              <w:t>1117746705010</w:t>
            </w:r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Pr="00623716" w:rsidRDefault="00E22E3E" w:rsidP="00377528">
            <w:r w:rsidRPr="00623716">
              <w:t>ОКОГУ</w:t>
            </w:r>
          </w:p>
        </w:tc>
        <w:tc>
          <w:tcPr>
            <w:tcW w:w="5069" w:type="dxa"/>
          </w:tcPr>
          <w:p w:rsidR="00E22E3E" w:rsidRPr="009637FA" w:rsidRDefault="00C1555C" w:rsidP="00377528">
            <w:pPr>
              <w:jc w:val="right"/>
            </w:pPr>
            <w:r w:rsidRPr="00623716">
              <w:t>4210014</w:t>
            </w:r>
            <w:bookmarkStart w:id="2" w:name="_GoBack"/>
            <w:bookmarkEnd w:id="2"/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Default="00E22E3E" w:rsidP="00377528">
            <w:r>
              <w:t>ОКФС</w:t>
            </w:r>
          </w:p>
        </w:tc>
        <w:tc>
          <w:tcPr>
            <w:tcW w:w="5069" w:type="dxa"/>
          </w:tcPr>
          <w:p w:rsidR="00E22E3E" w:rsidRPr="009637FA" w:rsidRDefault="00E22E3E" w:rsidP="00377528">
            <w:pPr>
              <w:jc w:val="right"/>
            </w:pPr>
            <w:r>
              <w:t>16</w:t>
            </w:r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Default="00E22E3E" w:rsidP="00377528">
            <w:r>
              <w:t>ОКОПФ</w:t>
            </w:r>
          </w:p>
        </w:tc>
        <w:tc>
          <w:tcPr>
            <w:tcW w:w="5069" w:type="dxa"/>
          </w:tcPr>
          <w:p w:rsidR="00E22E3E" w:rsidRDefault="00C1555C" w:rsidP="00377528">
            <w:pPr>
              <w:jc w:val="right"/>
            </w:pPr>
            <w:r>
              <w:t>12300</w:t>
            </w:r>
          </w:p>
        </w:tc>
      </w:tr>
      <w:tr w:rsidR="00E22E3E" w:rsidTr="00377528">
        <w:trPr>
          <w:trHeight w:val="240"/>
        </w:trPr>
        <w:tc>
          <w:tcPr>
            <w:tcW w:w="5069" w:type="dxa"/>
          </w:tcPr>
          <w:p w:rsidR="00E22E3E" w:rsidRDefault="00E22E3E" w:rsidP="00377528">
            <w:r>
              <w:t>Уставный капитал</w:t>
            </w:r>
          </w:p>
        </w:tc>
        <w:tc>
          <w:tcPr>
            <w:tcW w:w="5069" w:type="dxa"/>
          </w:tcPr>
          <w:p w:rsidR="00E22E3E" w:rsidRDefault="00E22E3E" w:rsidP="00377528">
            <w:pPr>
              <w:jc w:val="right"/>
            </w:pPr>
            <w:r>
              <w:t>1 000 000 рублей</w:t>
            </w:r>
          </w:p>
        </w:tc>
      </w:tr>
      <w:tr w:rsidR="00E22E3E" w:rsidTr="004F189A">
        <w:trPr>
          <w:trHeight w:val="441"/>
        </w:trPr>
        <w:tc>
          <w:tcPr>
            <w:tcW w:w="5069" w:type="dxa"/>
            <w:vAlign w:val="center"/>
          </w:tcPr>
          <w:p w:rsidR="00E22E3E" w:rsidRPr="00ED7D9D" w:rsidRDefault="00E22E3E" w:rsidP="004F189A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5069" w:type="dxa"/>
            <w:vAlign w:val="center"/>
          </w:tcPr>
          <w:p w:rsidR="00E22E3E" w:rsidRDefault="00E22E3E" w:rsidP="004F189A">
            <w:pPr>
              <w:jc w:val="right"/>
            </w:pPr>
            <w:r>
              <w:rPr>
                <w:b/>
                <w:lang w:val="en-US"/>
              </w:rPr>
              <w:t>let</w:t>
            </w:r>
            <w:r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eca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E22E3E" w:rsidTr="004F189A">
        <w:trPr>
          <w:trHeight w:val="441"/>
        </w:trPr>
        <w:tc>
          <w:tcPr>
            <w:tcW w:w="5069" w:type="dxa"/>
            <w:vAlign w:val="center"/>
          </w:tcPr>
          <w:p w:rsidR="00E22E3E" w:rsidRPr="004C672B" w:rsidRDefault="00E22E3E" w:rsidP="004F189A">
            <w:r>
              <w:rPr>
                <w:lang w:val="en-US"/>
              </w:rPr>
              <w:t>http</w:t>
            </w:r>
            <w:r w:rsidRPr="004C672B">
              <w:t>:</w:t>
            </w:r>
          </w:p>
        </w:tc>
        <w:tc>
          <w:tcPr>
            <w:tcW w:w="5069" w:type="dxa"/>
            <w:vAlign w:val="center"/>
          </w:tcPr>
          <w:p w:rsidR="00E22E3E" w:rsidRPr="004C672B" w:rsidRDefault="00E22E3E" w:rsidP="004F189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4C672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eca</w:t>
            </w:r>
            <w:proofErr w:type="spellEnd"/>
            <w:r w:rsidRPr="004C672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E22E3E" w:rsidTr="004F189A">
        <w:trPr>
          <w:trHeight w:val="441"/>
        </w:trPr>
        <w:tc>
          <w:tcPr>
            <w:tcW w:w="5069" w:type="dxa"/>
            <w:vAlign w:val="center"/>
          </w:tcPr>
          <w:p w:rsidR="00E22E3E" w:rsidRPr="00E0493F" w:rsidRDefault="00E22E3E" w:rsidP="004F189A">
            <w:r>
              <w:t>Генеральный директор (на основании Устава)</w:t>
            </w:r>
          </w:p>
        </w:tc>
        <w:tc>
          <w:tcPr>
            <w:tcW w:w="5069" w:type="dxa"/>
            <w:vAlign w:val="center"/>
          </w:tcPr>
          <w:p w:rsidR="00E22E3E" w:rsidRDefault="00E22E3E" w:rsidP="004F189A">
            <w:pPr>
              <w:jc w:val="right"/>
              <w:rPr>
                <w:b/>
                <w:lang w:val="en-US"/>
              </w:rPr>
            </w:pPr>
            <w:r>
              <w:t>Мазурик Сергей Николаевич</w:t>
            </w:r>
          </w:p>
        </w:tc>
      </w:tr>
      <w:tr w:rsidR="00E22E3E" w:rsidTr="004F189A">
        <w:trPr>
          <w:trHeight w:val="441"/>
        </w:trPr>
        <w:tc>
          <w:tcPr>
            <w:tcW w:w="5069" w:type="dxa"/>
            <w:vAlign w:val="center"/>
          </w:tcPr>
          <w:p w:rsidR="00E22E3E" w:rsidRDefault="00E22E3E" w:rsidP="004F189A">
            <w:r>
              <w:t>Главный бухгалтер</w:t>
            </w:r>
          </w:p>
        </w:tc>
        <w:tc>
          <w:tcPr>
            <w:tcW w:w="5069" w:type="dxa"/>
            <w:vAlign w:val="center"/>
          </w:tcPr>
          <w:p w:rsidR="00E22E3E" w:rsidRDefault="00E22E3E" w:rsidP="004F189A">
            <w:pPr>
              <w:jc w:val="right"/>
            </w:pPr>
            <w:r>
              <w:t>Орлова Елена Юрьевна</w:t>
            </w:r>
          </w:p>
        </w:tc>
      </w:tr>
    </w:tbl>
    <w:p w:rsidR="002C4791" w:rsidRPr="004E35D5" w:rsidRDefault="002C4791" w:rsidP="0031434D"/>
    <w:sectPr w:rsidR="002C4791" w:rsidRPr="004E35D5" w:rsidSect="00DC2C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BE"/>
    <w:rsid w:val="00022D3F"/>
    <w:rsid w:val="000A06B7"/>
    <w:rsid w:val="000D733B"/>
    <w:rsid w:val="000F1367"/>
    <w:rsid w:val="00166656"/>
    <w:rsid w:val="001F46E7"/>
    <w:rsid w:val="0025617F"/>
    <w:rsid w:val="00276711"/>
    <w:rsid w:val="002A0A55"/>
    <w:rsid w:val="002C4791"/>
    <w:rsid w:val="0031434D"/>
    <w:rsid w:val="003C1A81"/>
    <w:rsid w:val="004449AF"/>
    <w:rsid w:val="00473969"/>
    <w:rsid w:val="004E35D5"/>
    <w:rsid w:val="004F189A"/>
    <w:rsid w:val="005F55A9"/>
    <w:rsid w:val="00623716"/>
    <w:rsid w:val="00642622"/>
    <w:rsid w:val="006A4158"/>
    <w:rsid w:val="006D31F9"/>
    <w:rsid w:val="0075795C"/>
    <w:rsid w:val="008A24DB"/>
    <w:rsid w:val="008B6EBF"/>
    <w:rsid w:val="008E7535"/>
    <w:rsid w:val="00932485"/>
    <w:rsid w:val="00990DBC"/>
    <w:rsid w:val="00A5707A"/>
    <w:rsid w:val="00B41785"/>
    <w:rsid w:val="00BD61DC"/>
    <w:rsid w:val="00C05595"/>
    <w:rsid w:val="00C1555C"/>
    <w:rsid w:val="00C4625D"/>
    <w:rsid w:val="00D240C4"/>
    <w:rsid w:val="00DC2C31"/>
    <w:rsid w:val="00DC6EB3"/>
    <w:rsid w:val="00E22E3E"/>
    <w:rsid w:val="00F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9BE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F869B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unhideWhenUsed/>
    <w:rsid w:val="00F869BE"/>
    <w:pPr>
      <w:jc w:val="right"/>
    </w:pPr>
  </w:style>
  <w:style w:type="character" w:customStyle="1" w:styleId="a6">
    <w:name w:val="Основной текст Знак"/>
    <w:basedOn w:val="a0"/>
    <w:link w:val="a5"/>
    <w:rsid w:val="00F86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9BE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F869B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unhideWhenUsed/>
    <w:rsid w:val="00F869BE"/>
    <w:pPr>
      <w:jc w:val="right"/>
    </w:pPr>
  </w:style>
  <w:style w:type="character" w:customStyle="1" w:styleId="a6">
    <w:name w:val="Основной текст Знак"/>
    <w:basedOn w:val="a0"/>
    <w:link w:val="a5"/>
    <w:rsid w:val="00F86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Дина</dc:creator>
  <cp:lastModifiedBy>SALE_MANAGER</cp:lastModifiedBy>
  <cp:revision>2</cp:revision>
  <cp:lastPrinted>2015-05-20T10:08:00Z</cp:lastPrinted>
  <dcterms:created xsi:type="dcterms:W3CDTF">2018-06-20T06:04:00Z</dcterms:created>
  <dcterms:modified xsi:type="dcterms:W3CDTF">2018-06-20T06:04:00Z</dcterms:modified>
</cp:coreProperties>
</file>